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32C" w:rsidRPr="00ED732C" w:rsidRDefault="00ED732C" w:rsidP="00ED732C">
      <w:pPr>
        <w:pStyle w:val="10"/>
        <w:shd w:val="clear" w:color="auto" w:fill="auto"/>
        <w:spacing w:line="240" w:lineRule="auto"/>
        <w:ind w:firstLine="709"/>
        <w:rPr>
          <w:kern w:val="24"/>
        </w:rPr>
      </w:pPr>
      <w:bookmarkStart w:id="0" w:name="bookmark0"/>
      <w:r w:rsidRPr="00ED732C">
        <w:rPr>
          <w:color w:val="000000"/>
          <w:kern w:val="24"/>
          <w:lang w:eastAsia="ru-RU" w:bidi="ru-RU"/>
        </w:rPr>
        <w:t>СООБЩЕНИЕ</w:t>
      </w:r>
      <w:bookmarkEnd w:id="0"/>
    </w:p>
    <w:p w:rsidR="00ED732C" w:rsidRP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color w:val="000000"/>
          <w:kern w:val="24"/>
          <w:lang w:eastAsia="ru-RU" w:bidi="ru-RU"/>
        </w:rPr>
      </w:pPr>
      <w:r w:rsidRPr="00ED732C">
        <w:rPr>
          <w:color w:val="000000"/>
          <w:kern w:val="24"/>
          <w:lang w:eastAsia="ru-RU" w:bidi="ru-RU"/>
        </w:rPr>
        <w:t>о проведении Годового общего собрания акционеров</w:t>
      </w:r>
    </w:p>
    <w:p w:rsid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rStyle w:val="21"/>
          <w:kern w:val="24"/>
        </w:rPr>
      </w:pPr>
      <w:r w:rsidRPr="00ED732C">
        <w:rPr>
          <w:rStyle w:val="21"/>
          <w:kern w:val="24"/>
        </w:rPr>
        <w:t>Публичного акционерного общества «ГРАНИТ»</w:t>
      </w:r>
    </w:p>
    <w:p w:rsid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rStyle w:val="21"/>
          <w:kern w:val="24"/>
        </w:rPr>
      </w:pPr>
    </w:p>
    <w:p w:rsidR="00ED732C" w:rsidRPr="00ED732C" w:rsidRDefault="00ED732C" w:rsidP="00ED732C">
      <w:pPr>
        <w:pStyle w:val="20"/>
        <w:shd w:val="clear" w:color="auto" w:fill="auto"/>
        <w:spacing w:after="0" w:line="240" w:lineRule="auto"/>
        <w:ind w:firstLine="709"/>
        <w:rPr>
          <w:rStyle w:val="21"/>
          <w:kern w:val="24"/>
        </w:rPr>
      </w:pPr>
      <w:r w:rsidRPr="00ED732C">
        <w:rPr>
          <w:rStyle w:val="21"/>
          <w:kern w:val="24"/>
        </w:rPr>
        <w:t>Уважаемый акционер!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proofErr w:type="gramStart"/>
      <w:r w:rsidRPr="00ED732C">
        <w:rPr>
          <w:rStyle w:val="21"/>
          <w:b w:val="0"/>
          <w:kern w:val="24"/>
        </w:rPr>
        <w:t>Публичное акционерное общество «ГРАНИТ» (местонахождение:</w:t>
      </w:r>
      <w:proofErr w:type="gramEnd"/>
      <w:r w:rsidRPr="00ED732C">
        <w:rPr>
          <w:rStyle w:val="21"/>
          <w:b w:val="0"/>
          <w:kern w:val="24"/>
        </w:rPr>
        <w:t xml:space="preserve"> </w:t>
      </w:r>
      <w:proofErr w:type="gramStart"/>
      <w:r w:rsidRPr="00ED732C">
        <w:rPr>
          <w:rStyle w:val="21"/>
          <w:b w:val="0"/>
          <w:kern w:val="24"/>
        </w:rPr>
        <w:t>Россия, г. Ростов-на-Дону,</w:t>
      </w:r>
      <w:r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 xml:space="preserve">ул. Белорусская, 9/7г, ПАО «ГРАНИТ») извещает Вас о проведении </w:t>
      </w:r>
      <w:r>
        <w:rPr>
          <w:rStyle w:val="21"/>
          <w:b w:val="0"/>
          <w:kern w:val="24"/>
        </w:rPr>
        <w:t>Г</w:t>
      </w:r>
      <w:r w:rsidRPr="00ED732C">
        <w:rPr>
          <w:rStyle w:val="21"/>
          <w:b w:val="0"/>
          <w:kern w:val="24"/>
        </w:rPr>
        <w:t>одового общего собрания</w:t>
      </w:r>
      <w:r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>акционеров.</w:t>
      </w:r>
      <w:proofErr w:type="gramEnd"/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>Форма проведения 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</w:t>
      </w:r>
      <w:r w:rsidR="00EA099D">
        <w:rPr>
          <w:sz w:val="24"/>
          <w:szCs w:val="24"/>
        </w:rPr>
        <w:t xml:space="preserve">совместное присутствие </w:t>
      </w:r>
      <w:proofErr w:type="gramStart"/>
      <w:r w:rsidR="00EA099D">
        <w:rPr>
          <w:sz w:val="24"/>
          <w:szCs w:val="24"/>
        </w:rPr>
        <w:t>голосование</w:t>
      </w:r>
      <w:proofErr w:type="gramEnd"/>
      <w:r w:rsidR="00EA099D">
        <w:rPr>
          <w:sz w:val="24"/>
          <w:szCs w:val="24"/>
        </w:rPr>
        <w:t xml:space="preserve"> на котором совмещается с заочным голосованием.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>Дата проведения 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</w:t>
      </w:r>
      <w:r w:rsidRPr="0006392F">
        <w:rPr>
          <w:rStyle w:val="21"/>
          <w:b w:val="0"/>
          <w:color w:val="auto"/>
          <w:kern w:val="24"/>
        </w:rPr>
        <w:t>«</w:t>
      </w:r>
      <w:r w:rsidR="00F5279B">
        <w:rPr>
          <w:rStyle w:val="21"/>
          <w:b w:val="0"/>
          <w:color w:val="auto"/>
          <w:kern w:val="24"/>
        </w:rPr>
        <w:t>29</w:t>
      </w:r>
      <w:r w:rsidRPr="0006392F">
        <w:rPr>
          <w:rStyle w:val="21"/>
          <w:b w:val="0"/>
          <w:color w:val="auto"/>
          <w:kern w:val="24"/>
        </w:rPr>
        <w:t xml:space="preserve">» </w:t>
      </w:r>
      <w:r w:rsidR="00F5279B">
        <w:rPr>
          <w:rStyle w:val="21"/>
          <w:b w:val="0"/>
          <w:color w:val="auto"/>
          <w:kern w:val="24"/>
        </w:rPr>
        <w:t>июня</w:t>
      </w:r>
      <w:r w:rsidR="004A66EF">
        <w:rPr>
          <w:rStyle w:val="21"/>
          <w:b w:val="0"/>
          <w:color w:val="auto"/>
          <w:kern w:val="24"/>
        </w:rPr>
        <w:t xml:space="preserve"> </w:t>
      </w:r>
      <w:r w:rsidRPr="0006392F">
        <w:rPr>
          <w:rStyle w:val="21"/>
          <w:b w:val="0"/>
          <w:color w:val="auto"/>
          <w:kern w:val="24"/>
        </w:rPr>
        <w:t>202</w:t>
      </w:r>
      <w:r w:rsidR="004A66EF">
        <w:rPr>
          <w:rStyle w:val="21"/>
          <w:b w:val="0"/>
          <w:color w:val="auto"/>
          <w:kern w:val="24"/>
        </w:rPr>
        <w:t>6</w:t>
      </w:r>
      <w:r w:rsidRPr="0006392F">
        <w:rPr>
          <w:rStyle w:val="21"/>
          <w:b w:val="0"/>
          <w:color w:val="auto"/>
          <w:kern w:val="24"/>
        </w:rPr>
        <w:t xml:space="preserve"> года.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>Место проведения 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Россия, г. Ростов-на-Дону, ул.</w:t>
      </w:r>
      <w:r w:rsidR="00E7632D">
        <w:rPr>
          <w:rStyle w:val="21"/>
          <w:b w:val="0"/>
          <w:kern w:val="24"/>
        </w:rPr>
        <w:t xml:space="preserve"> </w:t>
      </w:r>
      <w:r w:rsidRPr="00ED732C">
        <w:rPr>
          <w:rStyle w:val="21"/>
          <w:b w:val="0"/>
          <w:kern w:val="24"/>
        </w:rPr>
        <w:t>Белорусская, 9/7г, ПАО «ГРАНИТ».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>Время проведения Годового общего собрания акционеров</w:t>
      </w:r>
      <w:r w:rsidRPr="00ED732C">
        <w:rPr>
          <w:rStyle w:val="21"/>
          <w:b w:val="0"/>
          <w:kern w:val="24"/>
        </w:rPr>
        <w:t xml:space="preserve"> - </w:t>
      </w:r>
      <w:r w:rsidR="00EA099D">
        <w:rPr>
          <w:rStyle w:val="21"/>
          <w:b w:val="0"/>
          <w:kern w:val="24"/>
        </w:rPr>
        <w:t>13</w:t>
      </w:r>
      <w:r w:rsidRPr="00ED732C">
        <w:rPr>
          <w:rStyle w:val="21"/>
          <w:b w:val="0"/>
          <w:kern w:val="24"/>
        </w:rPr>
        <w:t>.</w:t>
      </w:r>
      <w:r w:rsidR="00EA099D">
        <w:rPr>
          <w:rStyle w:val="21"/>
          <w:b w:val="0"/>
          <w:kern w:val="24"/>
        </w:rPr>
        <w:t>0</w:t>
      </w:r>
      <w:r w:rsidRPr="00ED732C">
        <w:rPr>
          <w:rStyle w:val="21"/>
          <w:b w:val="0"/>
          <w:kern w:val="24"/>
        </w:rPr>
        <w:t>0 (время московское).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7632D">
        <w:rPr>
          <w:rStyle w:val="21"/>
          <w:kern w:val="24"/>
        </w:rPr>
        <w:t xml:space="preserve">Время начала регистрации лиц, участвующих в </w:t>
      </w:r>
      <w:r w:rsidR="00680D03">
        <w:rPr>
          <w:rStyle w:val="21"/>
          <w:kern w:val="24"/>
        </w:rPr>
        <w:t xml:space="preserve">повторном </w:t>
      </w:r>
      <w:r w:rsidRPr="00E7632D">
        <w:rPr>
          <w:rStyle w:val="21"/>
          <w:kern w:val="24"/>
        </w:rPr>
        <w:t>Годовом общем собрании акционеров</w:t>
      </w:r>
      <w:r w:rsidRPr="00ED732C">
        <w:rPr>
          <w:rStyle w:val="21"/>
          <w:b w:val="0"/>
          <w:kern w:val="24"/>
        </w:rPr>
        <w:t xml:space="preserve"> -</w:t>
      </w:r>
      <w:r w:rsidR="00E7632D">
        <w:rPr>
          <w:rStyle w:val="21"/>
          <w:b w:val="0"/>
          <w:kern w:val="24"/>
        </w:rPr>
        <w:t xml:space="preserve"> </w:t>
      </w:r>
      <w:r w:rsidR="00EA099D">
        <w:rPr>
          <w:rStyle w:val="21"/>
          <w:b w:val="0"/>
          <w:kern w:val="24"/>
        </w:rPr>
        <w:t>12</w:t>
      </w:r>
      <w:r w:rsidRPr="00ED732C">
        <w:rPr>
          <w:rStyle w:val="21"/>
          <w:b w:val="0"/>
          <w:kern w:val="24"/>
        </w:rPr>
        <w:t>.</w:t>
      </w:r>
      <w:r w:rsidR="00EA099D">
        <w:rPr>
          <w:rStyle w:val="21"/>
          <w:b w:val="0"/>
          <w:kern w:val="24"/>
        </w:rPr>
        <w:t>3</w:t>
      </w:r>
      <w:r w:rsidRPr="00ED732C">
        <w:rPr>
          <w:rStyle w:val="21"/>
          <w:b w:val="0"/>
          <w:kern w:val="24"/>
        </w:rPr>
        <w:t>0 (время московское).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B10861">
        <w:rPr>
          <w:rStyle w:val="21"/>
          <w:kern w:val="24"/>
        </w:rPr>
        <w:t xml:space="preserve">Дата определения (фиксации) лиц, имеющих право на участие в </w:t>
      </w:r>
      <w:r w:rsidR="00680D03">
        <w:rPr>
          <w:rStyle w:val="21"/>
          <w:kern w:val="24"/>
        </w:rPr>
        <w:t xml:space="preserve">повторном </w:t>
      </w:r>
      <w:r w:rsidRPr="00B10861">
        <w:rPr>
          <w:rStyle w:val="21"/>
          <w:kern w:val="24"/>
        </w:rPr>
        <w:t>Годовом общем</w:t>
      </w:r>
      <w:r w:rsidR="00B10861" w:rsidRPr="00B10861">
        <w:rPr>
          <w:rStyle w:val="21"/>
          <w:kern w:val="24"/>
        </w:rPr>
        <w:t xml:space="preserve"> </w:t>
      </w:r>
      <w:r w:rsidRPr="00B10861">
        <w:rPr>
          <w:rStyle w:val="21"/>
          <w:kern w:val="24"/>
        </w:rPr>
        <w:t>собрании акционеров</w:t>
      </w:r>
      <w:r w:rsidRPr="00ED732C">
        <w:rPr>
          <w:rStyle w:val="21"/>
          <w:b w:val="0"/>
          <w:kern w:val="24"/>
        </w:rPr>
        <w:t xml:space="preserve"> - </w:t>
      </w:r>
      <w:r w:rsidRPr="0006392F">
        <w:rPr>
          <w:rStyle w:val="21"/>
          <w:b w:val="0"/>
          <w:color w:val="auto"/>
          <w:kern w:val="24"/>
        </w:rPr>
        <w:t>«</w:t>
      </w:r>
      <w:r w:rsidR="00EA099D">
        <w:rPr>
          <w:rStyle w:val="21"/>
          <w:b w:val="0"/>
          <w:color w:val="auto"/>
          <w:kern w:val="24"/>
        </w:rPr>
        <w:t>07</w:t>
      </w:r>
      <w:r w:rsidRPr="0006392F">
        <w:rPr>
          <w:rStyle w:val="21"/>
          <w:b w:val="0"/>
          <w:color w:val="auto"/>
          <w:kern w:val="24"/>
        </w:rPr>
        <w:t>»</w:t>
      </w:r>
      <w:r w:rsidR="00EA099D">
        <w:rPr>
          <w:rStyle w:val="21"/>
          <w:b w:val="0"/>
          <w:color w:val="auto"/>
          <w:kern w:val="24"/>
        </w:rPr>
        <w:t>июня</w:t>
      </w:r>
      <w:r w:rsidR="0097650D" w:rsidRPr="0006392F">
        <w:rPr>
          <w:rStyle w:val="21"/>
          <w:b w:val="0"/>
          <w:color w:val="auto"/>
          <w:kern w:val="24"/>
        </w:rPr>
        <w:t xml:space="preserve"> </w:t>
      </w:r>
      <w:r w:rsidRPr="0006392F">
        <w:rPr>
          <w:rStyle w:val="21"/>
          <w:b w:val="0"/>
          <w:color w:val="auto"/>
          <w:kern w:val="24"/>
        </w:rPr>
        <w:t xml:space="preserve"> 202</w:t>
      </w:r>
      <w:r w:rsidR="00EA099D">
        <w:rPr>
          <w:rStyle w:val="21"/>
          <w:b w:val="0"/>
          <w:color w:val="auto"/>
          <w:kern w:val="24"/>
        </w:rPr>
        <w:t>6</w:t>
      </w:r>
      <w:r w:rsidRPr="0006392F">
        <w:rPr>
          <w:rStyle w:val="21"/>
          <w:b w:val="0"/>
          <w:color w:val="auto"/>
          <w:kern w:val="24"/>
        </w:rPr>
        <w:t xml:space="preserve"> года</w:t>
      </w:r>
      <w:r w:rsidRPr="00ED732C">
        <w:rPr>
          <w:rStyle w:val="21"/>
          <w:b w:val="0"/>
          <w:kern w:val="24"/>
        </w:rPr>
        <w:t>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B10861">
        <w:rPr>
          <w:rStyle w:val="21"/>
          <w:kern w:val="24"/>
        </w:rPr>
        <w:t>Категория (тип) акций, владельцы которых имеют право голоса по всем вопросам</w:t>
      </w:r>
      <w:r w:rsidR="00B10861" w:rsidRPr="00B10861">
        <w:rPr>
          <w:rStyle w:val="21"/>
          <w:kern w:val="24"/>
        </w:rPr>
        <w:t xml:space="preserve"> </w:t>
      </w:r>
      <w:r w:rsidRPr="00B10861">
        <w:rPr>
          <w:rStyle w:val="21"/>
          <w:kern w:val="24"/>
        </w:rPr>
        <w:t>повестки дня Собрания</w:t>
      </w:r>
      <w:r w:rsidRPr="00ED732C">
        <w:rPr>
          <w:rStyle w:val="21"/>
          <w:b w:val="0"/>
          <w:kern w:val="24"/>
        </w:rPr>
        <w:t>: Акция обыкновенная именная.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D732C">
        <w:rPr>
          <w:rStyle w:val="21"/>
          <w:b w:val="0"/>
          <w:kern w:val="24"/>
        </w:rPr>
        <w:t>Государственный регистрационный номер: 1-01-30299-Е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rStyle w:val="21"/>
          <w:b w:val="0"/>
          <w:kern w:val="24"/>
        </w:rPr>
      </w:pPr>
      <w:r w:rsidRPr="00ED732C">
        <w:rPr>
          <w:rStyle w:val="21"/>
          <w:b w:val="0"/>
          <w:kern w:val="24"/>
        </w:rPr>
        <w:t>Дата государственной регистрации: 26.05.1994 г.</w:t>
      </w:r>
    </w:p>
    <w:p w:rsidR="002B5215" w:rsidRDefault="002B5215" w:rsidP="002B5215">
      <w:pPr>
        <w:pStyle w:val="30"/>
        <w:shd w:val="clear" w:color="auto" w:fill="auto"/>
        <w:ind w:right="10" w:firstLine="800"/>
        <w:jc w:val="both"/>
      </w:pPr>
      <w:r>
        <w:rPr>
          <w:color w:val="000000"/>
          <w:lang w:eastAsia="ru-RU" w:bidi="ru-RU"/>
        </w:rPr>
        <w:t>Повестка дня Годового общего собрания акционеров: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Утверждение годового отчета Общества за 2025 год, 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Утверждение годовой бухгалтерской (финансовой) отчетности за 2025год.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Распределение прибыли (в том числе выплата (объявление) дивидендов, за исключением выплаты (объявления) дивидендов по результатам первого квартала, полугодия, девяти месяцев отчетного года) и убытков Общества по результатам отчетного года.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Избрание членов Совета директоров Общества.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Избрание членов ревизионной комиссии Общества.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Назначение аудитора на 2026 год.</w:t>
      </w:r>
    </w:p>
    <w:p w:rsidR="00EA099D" w:rsidRPr="00EA099D" w:rsidRDefault="00EA099D" w:rsidP="00EA099D">
      <w:pPr>
        <w:numPr>
          <w:ilvl w:val="0"/>
          <w:numId w:val="1"/>
        </w:numPr>
        <w:autoSpaceDE w:val="0"/>
        <w:autoSpaceDN w:val="0"/>
        <w:spacing w:after="0" w:line="240" w:lineRule="auto"/>
        <w:ind w:left="0" w:right="57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Одобрение передачи недвижимого имущества в качестве вклада в уставной капитал ООО «Катарсис»</w:t>
      </w:r>
    </w:p>
    <w:p w:rsidR="00ED732C" w:rsidRPr="00ED732C" w:rsidRDefault="00ED732C" w:rsidP="00ED732C">
      <w:pPr>
        <w:pStyle w:val="20"/>
        <w:spacing w:after="0" w:line="240" w:lineRule="auto"/>
        <w:ind w:firstLine="709"/>
        <w:jc w:val="both"/>
        <w:rPr>
          <w:kern w:val="24"/>
        </w:rPr>
      </w:pPr>
      <w:proofErr w:type="gramStart"/>
      <w:r w:rsidRPr="00ED732C">
        <w:rPr>
          <w:kern w:val="24"/>
        </w:rPr>
        <w:t>Для регистрации в качестве участника собрания акционерам Общества необходимо иметь при себе паспорт или иной документ, удостоверяющий личность, а для представителей акционеров - доверенность на передачу им прав на участие в собрании, оформленную в соответствии с требованиями, пункта 1 статьи 57 ФЗ «Об акционерных обществах» и пунктами 4 и 5 статьи 185 Гражданского кодекса Российской Федерации.</w:t>
      </w:r>
      <w:proofErr w:type="gramEnd"/>
    </w:p>
    <w:p w:rsidR="009830E7" w:rsidRDefault="0044004B" w:rsidP="00ED732C">
      <w:pPr>
        <w:pStyle w:val="20"/>
        <w:shd w:val="clear" w:color="auto" w:fill="auto"/>
        <w:spacing w:after="0" w:line="240" w:lineRule="auto"/>
        <w:ind w:firstLine="709"/>
        <w:jc w:val="both"/>
        <w:rPr>
          <w:kern w:val="24"/>
        </w:rPr>
      </w:pPr>
      <w:r>
        <w:rPr>
          <w:kern w:val="24"/>
        </w:rPr>
        <w:t xml:space="preserve">Почтовый </w:t>
      </w:r>
      <w:proofErr w:type="gramStart"/>
      <w:r>
        <w:rPr>
          <w:kern w:val="24"/>
        </w:rPr>
        <w:t>адрес</w:t>
      </w:r>
      <w:proofErr w:type="gramEnd"/>
      <w:r>
        <w:rPr>
          <w:kern w:val="24"/>
        </w:rPr>
        <w:t xml:space="preserve"> по которому должны направляться бюллетени для голосования при проведении заочного голосования:</w:t>
      </w:r>
      <w:r w:rsidRPr="0044004B">
        <w:rPr>
          <w:kern w:val="24"/>
        </w:rPr>
        <w:t xml:space="preserve"> </w:t>
      </w:r>
      <w:r>
        <w:rPr>
          <w:kern w:val="24"/>
        </w:rPr>
        <w:t xml:space="preserve">344065, </w:t>
      </w:r>
      <w:bookmarkStart w:id="1" w:name="_GoBack"/>
      <w:bookmarkEnd w:id="1"/>
      <w:r w:rsidRPr="00ED732C">
        <w:rPr>
          <w:kern w:val="24"/>
        </w:rPr>
        <w:t>Россия, г. Ростов-на-Дону, ул. Белорусская, 9/7г.</w:t>
      </w:r>
    </w:p>
    <w:p w:rsidR="00ED732C" w:rsidRPr="00ED732C" w:rsidRDefault="00ED732C" w:rsidP="00ED732C">
      <w:pPr>
        <w:pStyle w:val="20"/>
        <w:shd w:val="clear" w:color="auto" w:fill="auto"/>
        <w:spacing w:after="0" w:line="240" w:lineRule="auto"/>
        <w:ind w:firstLine="709"/>
        <w:jc w:val="both"/>
        <w:rPr>
          <w:kern w:val="24"/>
        </w:rPr>
      </w:pPr>
      <w:proofErr w:type="gramStart"/>
      <w:r w:rsidRPr="009830E7">
        <w:rPr>
          <w:b/>
          <w:kern w:val="24"/>
        </w:rPr>
        <w:t>Порядок предоставления информации (материалов), предоставляемой акционерам при подготовке к проведению Годового общего собрания акционеров</w:t>
      </w:r>
      <w:r w:rsidRPr="00ED732C">
        <w:rPr>
          <w:kern w:val="24"/>
        </w:rPr>
        <w:t xml:space="preserve"> - в течение 20 дней до проведения Годового общего собрания акционеров ПАО «ГРАНИТ» указанная информация будет доступна лицам, имеющим право на участие в Годовом общем собрании акционеров ПАО «ГРАНИТ», для ознакомления в помещении Исполнительного органа ПАО «ГРАНИТ» по адресу:</w:t>
      </w:r>
      <w:proofErr w:type="gramEnd"/>
      <w:r w:rsidRPr="00ED732C">
        <w:rPr>
          <w:kern w:val="24"/>
        </w:rPr>
        <w:t xml:space="preserve"> Россия, г. Ростов-на-Дону, ул. Белорусская, 9/7г. Также указанная информация будет доступна лицам, принимающим участие в Годовом общем собрании акционеров ПАО «ГРАНИТ», во время его проведения.</w:t>
      </w:r>
    </w:p>
    <w:p w:rsidR="008E438E" w:rsidRDefault="008E438E" w:rsidP="00ED732C">
      <w:pPr>
        <w:spacing w:after="0" w:line="240" w:lineRule="auto"/>
        <w:ind w:firstLine="709"/>
        <w:jc w:val="both"/>
        <w:rPr>
          <w:kern w:val="24"/>
        </w:rPr>
      </w:pPr>
    </w:p>
    <w:p w:rsidR="009830E7" w:rsidRDefault="009830E7" w:rsidP="00ED732C">
      <w:pPr>
        <w:spacing w:after="0" w:line="240" w:lineRule="auto"/>
        <w:ind w:firstLine="709"/>
        <w:jc w:val="both"/>
        <w:rPr>
          <w:kern w:val="24"/>
        </w:rPr>
      </w:pPr>
    </w:p>
    <w:p w:rsidR="009830E7" w:rsidRPr="009830E7" w:rsidRDefault="00B21473" w:rsidP="00B21473">
      <w:pPr>
        <w:spacing w:after="0" w:line="240" w:lineRule="auto"/>
        <w:rPr>
          <w:rFonts w:ascii="Times New Roman" w:hAnsi="Times New Roman" w:cs="Times New Roman"/>
          <w:b/>
          <w:kern w:val="24"/>
        </w:rPr>
      </w:pPr>
      <w:r>
        <w:rPr>
          <w:rFonts w:ascii="Times New Roman" w:hAnsi="Times New Roman" w:cs="Times New Roman"/>
          <w:b/>
          <w:kern w:val="24"/>
        </w:rPr>
        <w:t xml:space="preserve">ИО Генерального директора </w:t>
      </w:r>
      <w:r w:rsidR="009830E7" w:rsidRPr="009830E7">
        <w:rPr>
          <w:rFonts w:ascii="Times New Roman" w:hAnsi="Times New Roman" w:cs="Times New Roman"/>
          <w:b/>
          <w:kern w:val="24"/>
        </w:rPr>
        <w:t xml:space="preserve"> ПАО «ГРАНИТ»</w:t>
      </w:r>
      <w:r>
        <w:rPr>
          <w:rFonts w:ascii="Times New Roman" w:hAnsi="Times New Roman" w:cs="Times New Roman"/>
          <w:b/>
          <w:kern w:val="24"/>
        </w:rPr>
        <w:tab/>
      </w:r>
      <w:r>
        <w:rPr>
          <w:rFonts w:ascii="Times New Roman" w:hAnsi="Times New Roman" w:cs="Times New Roman"/>
          <w:b/>
          <w:kern w:val="24"/>
        </w:rPr>
        <w:tab/>
      </w:r>
      <w:r>
        <w:rPr>
          <w:rFonts w:ascii="Times New Roman" w:hAnsi="Times New Roman" w:cs="Times New Roman"/>
          <w:b/>
          <w:kern w:val="24"/>
        </w:rPr>
        <w:tab/>
      </w:r>
      <w:r>
        <w:rPr>
          <w:rFonts w:ascii="Times New Roman" w:hAnsi="Times New Roman" w:cs="Times New Roman"/>
          <w:b/>
          <w:kern w:val="24"/>
        </w:rPr>
        <w:tab/>
      </w:r>
      <w:r w:rsidR="00EA099D">
        <w:rPr>
          <w:rFonts w:ascii="Times New Roman" w:hAnsi="Times New Roman" w:cs="Times New Roman"/>
          <w:b/>
          <w:kern w:val="24"/>
        </w:rPr>
        <w:t xml:space="preserve">А.М. Капустянский </w:t>
      </w:r>
    </w:p>
    <w:sectPr w:rsidR="009830E7" w:rsidRPr="00983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00CE"/>
    <w:multiLevelType w:val="hybridMultilevel"/>
    <w:tmpl w:val="F6FE0970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5422562C"/>
    <w:multiLevelType w:val="hybridMultilevel"/>
    <w:tmpl w:val="83DCF266"/>
    <w:lvl w:ilvl="0" w:tplc="6B1C9C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32C"/>
    <w:rsid w:val="0006392F"/>
    <w:rsid w:val="001550B9"/>
    <w:rsid w:val="00175940"/>
    <w:rsid w:val="002B3333"/>
    <w:rsid w:val="002B5215"/>
    <w:rsid w:val="00304549"/>
    <w:rsid w:val="00316F9B"/>
    <w:rsid w:val="003E4FB6"/>
    <w:rsid w:val="0044004B"/>
    <w:rsid w:val="004A5E8B"/>
    <w:rsid w:val="004A66EF"/>
    <w:rsid w:val="00541019"/>
    <w:rsid w:val="00680D03"/>
    <w:rsid w:val="006B039A"/>
    <w:rsid w:val="006B622C"/>
    <w:rsid w:val="007F5407"/>
    <w:rsid w:val="008E438E"/>
    <w:rsid w:val="009411BD"/>
    <w:rsid w:val="0097650D"/>
    <w:rsid w:val="009830E7"/>
    <w:rsid w:val="00B10861"/>
    <w:rsid w:val="00B21473"/>
    <w:rsid w:val="00C200D6"/>
    <w:rsid w:val="00C85CC4"/>
    <w:rsid w:val="00DD2DEE"/>
    <w:rsid w:val="00E7632D"/>
    <w:rsid w:val="00EA099D"/>
    <w:rsid w:val="00ED732C"/>
    <w:rsid w:val="00F5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ED732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D732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ED73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ED732C"/>
    <w:pPr>
      <w:widowControl w:val="0"/>
      <w:shd w:val="clear" w:color="auto" w:fill="FFFFFF"/>
      <w:spacing w:after="0" w:line="25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D732C"/>
    <w:pPr>
      <w:widowControl w:val="0"/>
      <w:shd w:val="clear" w:color="auto" w:fill="FFFFFF"/>
      <w:spacing w:after="180" w:line="254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2B521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B5215"/>
    <w:pPr>
      <w:widowControl w:val="0"/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3">
    <w:name w:val="List Paragraph"/>
    <w:basedOn w:val="a"/>
    <w:uiPriority w:val="34"/>
    <w:qFormat/>
    <w:rsid w:val="00B214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ED732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D732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ED73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ED732C"/>
    <w:pPr>
      <w:widowControl w:val="0"/>
      <w:shd w:val="clear" w:color="auto" w:fill="FFFFFF"/>
      <w:spacing w:after="0" w:line="254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ED732C"/>
    <w:pPr>
      <w:widowControl w:val="0"/>
      <w:shd w:val="clear" w:color="auto" w:fill="FFFFFF"/>
      <w:spacing w:after="180" w:line="254" w:lineRule="exact"/>
      <w:jc w:val="center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2B521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B5215"/>
    <w:pPr>
      <w:widowControl w:val="0"/>
      <w:shd w:val="clear" w:color="auto" w:fill="FFFFFF"/>
      <w:spacing w:after="0" w:line="250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styleId="a3">
    <w:name w:val="List Paragraph"/>
    <w:basedOn w:val="a"/>
    <w:uiPriority w:val="34"/>
    <w:qFormat/>
    <w:rsid w:val="00B21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Urotdel</dc:creator>
  <cp:lastModifiedBy>UristA</cp:lastModifiedBy>
  <cp:revision>10</cp:revision>
  <cp:lastPrinted>2025-04-22T09:53:00Z</cp:lastPrinted>
  <dcterms:created xsi:type="dcterms:W3CDTF">2023-05-30T10:48:00Z</dcterms:created>
  <dcterms:modified xsi:type="dcterms:W3CDTF">2026-06-09T07:19:00Z</dcterms:modified>
</cp:coreProperties>
</file>